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8.0" w:type="dxa"/>
        <w:jc w:val="left"/>
        <w:tblInd w:w="-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3345"/>
        <w:gridCol w:w="105"/>
        <w:gridCol w:w="1560"/>
        <w:gridCol w:w="2288"/>
        <w:tblGridChange w:id="0">
          <w:tblGrid>
            <w:gridCol w:w="1740"/>
            <w:gridCol w:w="3345"/>
            <w:gridCol w:w="105"/>
            <w:gridCol w:w="1560"/>
            <w:gridCol w:w="228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PERSOONLIJKE GEGEVENS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Achternaam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 / V/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Voornaam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Straat en nr.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Postcode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Woonplaats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Telefoonnr./GSM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E-mailadres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Geboortedatum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/       /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Geboorteplaats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Rijksregisternr.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Nationaliteit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Burgerlijke staat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Rijbewijs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ja/nee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 / A / B / C / D / 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Huidige job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Bij deze kandidatuur voeg ik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met vermelding van studies, werkervaring en interesses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Motivatiebrief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Kopie van identiteitskaart (voor- en achterkant)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Uittreksel uit het strafregister (max. 3 maanden oud op uiterste indieningsdatum)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Kopie van je diploma secundair onderwijs of gelijkwaardig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Kopie van je rijbewijs </w:t>
      </w:r>
    </w:p>
    <w:p w:rsidR="00000000" w:rsidDel="00000000" w:rsidP="00000000" w:rsidRDefault="00000000" w:rsidRPr="00000000" w14:paraId="0000005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3.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Sollicitaties worden gericht aan Monitor HR Consulting, via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deze link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uiterste datum voor het indienen van de sollicitaties wordt vastgelegd op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 december 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om 23u59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De datum van verzending van het e-mailbericht wordt beschouwd als de datum waarop de kandidatuur werd ingediend.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center" w:pos="4536"/>
        <w:tab w:val="right" w:pos="9072"/>
      </w:tabs>
      <w:spacing w:line="240" w:lineRule="auto"/>
      <w:rPr>
        <w:b w:val="1"/>
        <w:color w:val="cc0605"/>
      </w:rPr>
    </w:pPr>
    <w:r w:rsidDel="00000000" w:rsidR="00000000" w:rsidRPr="00000000">
      <w:rPr>
        <w:rFonts w:ascii="Calibri" w:cs="Calibri" w:eastAsia="Calibri" w:hAnsi="Calibri"/>
        <w:i w:val="1"/>
        <w:color w:val="b7b7b7"/>
        <w:rtl w:val="0"/>
      </w:rPr>
      <w:t xml:space="preserve">Fusie van kracht!</w:t>
    </w:r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color w:val="cc0605"/>
        <w:rtl w:val="0"/>
      </w:rPr>
      <w:t xml:space="preserve">www.brandweerzonerand.be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536"/>
        <w:tab w:val="right" w:pos="9072"/>
      </w:tabs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tabs>
        <w:tab w:val="center" w:pos="4536"/>
        <w:tab w:val="right" w:pos="9072"/>
      </w:tabs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center" w:pos="4536"/>
        <w:tab w:val="right" w:pos="9072"/>
      </w:tabs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03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98"/>
      <w:gridCol w:w="5632"/>
      <w:tblGridChange w:id="0">
        <w:tblGrid>
          <w:gridCol w:w="3398"/>
          <w:gridCol w:w="5632"/>
        </w:tblGrid>
      </w:tblGridChange>
    </w:tblGrid>
    <w:tr>
      <w:trPr>
        <w:cantSplit w:val="0"/>
        <w:trHeight w:val="240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57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114300" distT="114300" distL="114300" distR="114300">
                <wp:extent cx="713539" cy="933768"/>
                <wp:effectExtent b="0" l="0" r="0" t="0"/>
                <wp:docPr descr="Verticaal Logo BZR.png" id="1" name="image1.png"/>
                <a:graphic>
                  <a:graphicData uri="http://schemas.openxmlformats.org/drawingml/2006/picture">
                    <pic:pic>
                      <pic:nvPicPr>
                        <pic:cNvPr descr="Verticaal Logo BZR.png" id="0" name="image1.png"/>
                        <pic:cNvPicPr preferRelativeResize="0"/>
                      </pic:nvPicPr>
                      <pic:blipFill>
                        <a:blip r:embed="rId1"/>
                        <a:srcRect b="10416" l="9844" r="7951" t="124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539" cy="9337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58">
          <w:pPr>
            <w:widowControl w:val="0"/>
            <w:spacing w:line="240" w:lineRule="auto"/>
            <w:jc w:val="right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Brandweer Zone Rand</w:t>
          </w:r>
        </w:p>
      </w:tc>
    </w:tr>
    <w:tr>
      <w:trPr>
        <w:cantSplit w:val="0"/>
        <w:trHeight w:val="360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5A">
          <w:pPr>
            <w:widowControl w:val="0"/>
            <w:spacing w:line="240" w:lineRule="auto"/>
            <w:jc w:val="right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60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5C">
          <w:pPr>
            <w:widowControl w:val="0"/>
            <w:spacing w:line="240" w:lineRule="auto"/>
            <w:jc w:val="right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rFonts w:ascii="Calibri" w:cs="Calibri" w:eastAsia="Calibri" w:hAnsi="Calibri"/>
              <w:sz w:val="36"/>
              <w:szCs w:val="36"/>
              <w:rtl w:val="0"/>
            </w:rPr>
            <w:t xml:space="preserve">Inschrijvingsformulier</w:t>
          </w:r>
        </w:p>
      </w:tc>
    </w:tr>
    <w:tr>
      <w:trPr>
        <w:cantSplit w:val="0"/>
        <w:trHeight w:val="240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cc0605" w:space="0" w:sz="8" w:val="single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5E">
          <w:pPr>
            <w:widowControl w:val="0"/>
            <w:spacing w:line="240" w:lineRule="auto"/>
            <w:jc w:val="right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Magazijnmedewerker logistiek (m/v/x)</w:t>
          </w:r>
        </w:p>
      </w:tc>
    </w:tr>
  </w:tbl>
  <w:p w:rsidR="00000000" w:rsidDel="00000000" w:rsidP="00000000" w:rsidRDefault="00000000" w:rsidRPr="00000000" w14:paraId="0000005F">
    <w:pPr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